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64" w:rsidRPr="00D26C36" w:rsidRDefault="00734B64" w:rsidP="00734B64">
      <w:pPr>
        <w:suppressAutoHyphens/>
        <w:ind w:left="6299"/>
        <w:jc w:val="right"/>
      </w:pPr>
      <w:r w:rsidRPr="00D26C36">
        <w:t>Приложение</w:t>
      </w:r>
      <w:r>
        <w:t xml:space="preserve"> 1</w:t>
      </w:r>
      <w:r w:rsidRPr="00D26C36">
        <w:t xml:space="preserve"> </w:t>
      </w:r>
    </w:p>
    <w:p w:rsidR="00734B64" w:rsidRPr="00D26C36" w:rsidRDefault="00734B64" w:rsidP="00734B64">
      <w:pPr>
        <w:suppressAutoHyphens/>
        <w:ind w:left="6299"/>
        <w:jc w:val="right"/>
      </w:pPr>
      <w:r w:rsidRPr="00D26C36">
        <w:t xml:space="preserve">к приказу департамента образования и науки Кемеровской области </w:t>
      </w:r>
    </w:p>
    <w:p w:rsidR="00734B64" w:rsidRDefault="00734B64" w:rsidP="00734B64">
      <w:pPr>
        <w:suppressAutoHyphens/>
        <w:ind w:left="6299"/>
        <w:jc w:val="center"/>
      </w:pPr>
      <w:r>
        <w:t xml:space="preserve">             </w:t>
      </w:r>
      <w:r w:rsidRPr="00D26C36">
        <w:t>от</w:t>
      </w:r>
      <w:r>
        <w:t xml:space="preserve"> 14.05.2015 г. </w:t>
      </w:r>
      <w:r w:rsidRPr="00D26C36">
        <w:t>№</w:t>
      </w:r>
      <w:r>
        <w:t xml:space="preserve"> 946</w:t>
      </w:r>
    </w:p>
    <w:p w:rsidR="00734B64" w:rsidRDefault="00734B64" w:rsidP="00734B64">
      <w:pPr>
        <w:pStyle w:val="ConsNonformat"/>
        <w:ind w:right="488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ПРАВИЛА</w:t>
      </w:r>
    </w:p>
    <w:p w:rsidR="00734B64" w:rsidRDefault="00734B64" w:rsidP="00734B64">
      <w:pPr>
        <w:pStyle w:val="ConsNonformat"/>
        <w:ind w:right="488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проведения конкурса на получение денежного поощрения</w:t>
      </w:r>
    </w:p>
    <w:p w:rsidR="00734B64" w:rsidRDefault="00734B64" w:rsidP="00734B64">
      <w:pPr>
        <w:pStyle w:val="ConsNonformat"/>
        <w:ind w:right="488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9C5B93">
        <w:rPr>
          <w:rFonts w:ascii="Times New Roman" w:hAnsi="Times New Roman" w:cs="Times New Roman"/>
          <w:bCs/>
          <w:kern w:val="36"/>
          <w:sz w:val="28"/>
          <w:szCs w:val="28"/>
        </w:rPr>
        <w:t>лучшими учителями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территории Кемеровской области</w:t>
      </w:r>
    </w:p>
    <w:p w:rsidR="00734B64" w:rsidRDefault="00734B64" w:rsidP="00734B64">
      <w:pPr>
        <w:shd w:val="clear" w:color="auto" w:fill="FFFFFF"/>
        <w:ind w:right="488" w:firstLine="540"/>
        <w:jc w:val="both"/>
        <w:rPr>
          <w:b/>
          <w:color w:val="000000"/>
          <w:spacing w:val="-11"/>
          <w:sz w:val="28"/>
          <w:szCs w:val="20"/>
        </w:rPr>
      </w:pPr>
    </w:p>
    <w:p w:rsidR="00734B64" w:rsidRDefault="00734B64" w:rsidP="00734B64">
      <w:pPr>
        <w:shd w:val="clear" w:color="auto" w:fill="FFFFFF"/>
        <w:ind w:right="488" w:firstLine="540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1"/>
          <w:sz w:val="28"/>
        </w:rPr>
        <w:t>1.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pacing w:val="-1"/>
          <w:sz w:val="28"/>
        </w:rPr>
        <w:t>Общие положения</w:t>
      </w:r>
    </w:p>
    <w:p w:rsidR="00734B64" w:rsidRDefault="00734B64" w:rsidP="00734B64">
      <w:pPr>
        <w:pStyle w:val="11"/>
        <w:suppressAutoHyphens/>
        <w:ind w:firstLine="567"/>
        <w:rPr>
          <w:color w:val="auto"/>
          <w:szCs w:val="28"/>
        </w:rPr>
      </w:pPr>
      <w:r w:rsidRPr="006D1020">
        <w:rPr>
          <w:color w:val="auto"/>
          <w:szCs w:val="28"/>
        </w:rPr>
        <w:t>Настоящие Правила проведения конкурса на получение денежного поощрения лучши</w:t>
      </w:r>
      <w:r>
        <w:rPr>
          <w:color w:val="auto"/>
          <w:szCs w:val="28"/>
        </w:rPr>
        <w:t>ми</w:t>
      </w:r>
      <w:r w:rsidRPr="006D1020">
        <w:rPr>
          <w:color w:val="auto"/>
          <w:szCs w:val="28"/>
        </w:rPr>
        <w:t xml:space="preserve"> учител</w:t>
      </w:r>
      <w:r>
        <w:rPr>
          <w:color w:val="auto"/>
          <w:szCs w:val="28"/>
        </w:rPr>
        <w:t>ями</w:t>
      </w:r>
      <w:r w:rsidRPr="006D1020">
        <w:rPr>
          <w:color w:val="auto"/>
          <w:szCs w:val="28"/>
        </w:rPr>
        <w:t xml:space="preserve"> на территории Кемеровской области (далее - Правила)</w:t>
      </w:r>
      <w:r>
        <w:rPr>
          <w:b/>
          <w:bCs/>
          <w:szCs w:val="28"/>
        </w:rPr>
        <w:t xml:space="preserve"> </w:t>
      </w:r>
      <w:r w:rsidRPr="00F703D1">
        <w:rPr>
          <w:color w:val="auto"/>
          <w:szCs w:val="28"/>
        </w:rPr>
        <w:t xml:space="preserve">разработаны в соответствии </w:t>
      </w:r>
      <w:r>
        <w:rPr>
          <w:color w:val="auto"/>
          <w:szCs w:val="28"/>
        </w:rPr>
        <w:t xml:space="preserve">с </w:t>
      </w:r>
      <w:r w:rsidRPr="00F703D1">
        <w:rPr>
          <w:color w:val="auto"/>
          <w:szCs w:val="28"/>
        </w:rPr>
        <w:t>Приказом Министерства образования и науки Росси</w:t>
      </w:r>
      <w:r>
        <w:rPr>
          <w:color w:val="auto"/>
          <w:szCs w:val="28"/>
        </w:rPr>
        <w:t>йской Федерации от 0</w:t>
      </w:r>
      <w:r w:rsidRPr="00F703D1">
        <w:rPr>
          <w:color w:val="auto"/>
          <w:szCs w:val="28"/>
        </w:rPr>
        <w:t>6.0</w:t>
      </w:r>
      <w:r>
        <w:rPr>
          <w:color w:val="auto"/>
          <w:szCs w:val="28"/>
        </w:rPr>
        <w:t>4.2015</w:t>
      </w:r>
      <w:r w:rsidRPr="00F703D1">
        <w:rPr>
          <w:color w:val="auto"/>
          <w:szCs w:val="28"/>
        </w:rPr>
        <w:t xml:space="preserve"> года № </w:t>
      </w:r>
      <w:r>
        <w:rPr>
          <w:color w:val="auto"/>
          <w:szCs w:val="28"/>
        </w:rPr>
        <w:t>362</w:t>
      </w:r>
      <w:r w:rsidRPr="00F703D1">
        <w:rPr>
          <w:color w:val="auto"/>
          <w:szCs w:val="28"/>
        </w:rPr>
        <w:t xml:space="preserve"> «Об утверждении Правил проведения конкурса на получение денежного поощрения лучшими учителями» и действуют на территории Кемеровской области.</w:t>
      </w:r>
    </w:p>
    <w:p w:rsidR="00734B64" w:rsidRDefault="00734B64" w:rsidP="00734B64">
      <w:pPr>
        <w:pStyle w:val="1"/>
        <w:keepNext w:val="0"/>
        <w:numPr>
          <w:ilvl w:val="1"/>
          <w:numId w:val="1"/>
        </w:numPr>
        <w:tabs>
          <w:tab w:val="num" w:pos="0"/>
        </w:tabs>
        <w:suppressAutoHyphens/>
        <w:spacing w:before="0" w:after="0"/>
        <w:ind w:left="0" w:right="-6" w:firstLine="54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Денежное поощрение лучшим учителям образовательных учреждений Кемеровской области, реализующих образовательные программы начального общего, основного общего и среднего общего образования (в том числе педагоги организаций НПО, СПО, реализующие программы среднего общего образования</w:t>
      </w:r>
      <w:r w:rsidRPr="006D102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выплачивается</w:t>
      </w:r>
      <w:r w:rsidRPr="0012149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D102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 высокие достижения в педагогической деятельности, получившие общественное признание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734B64" w:rsidRDefault="00734B64" w:rsidP="00734B64">
      <w:pPr>
        <w:pStyle w:val="a3"/>
        <w:numPr>
          <w:ilvl w:val="1"/>
          <w:numId w:val="1"/>
        </w:numPr>
        <w:tabs>
          <w:tab w:val="num" w:pos="0"/>
        </w:tabs>
        <w:suppressAutoHyphens/>
        <w:spacing w:before="0" w:beforeAutospacing="0" w:after="0" w:afterAutospacing="0"/>
        <w:ind w:left="0"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Выплата денежных поощрений осуществляется лучшим учителям образовательных учреждений Кемеровской области, прошедшим конкурсный отбор. </w:t>
      </w:r>
    </w:p>
    <w:p w:rsidR="00734B64" w:rsidRPr="00B421D7" w:rsidRDefault="00734B64" w:rsidP="00734B64">
      <w:pPr>
        <w:shd w:val="clear" w:color="auto" w:fill="FFFFFF"/>
        <w:tabs>
          <w:tab w:val="left" w:pos="0"/>
        </w:tabs>
        <w:suppressAutoHyphens/>
        <w:ind w:right="9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703D1">
        <w:rPr>
          <w:sz w:val="28"/>
          <w:szCs w:val="28"/>
        </w:rPr>
        <w:t>Основными принципами проведения конкурса я</w:t>
      </w:r>
      <w:r>
        <w:rPr>
          <w:sz w:val="28"/>
          <w:szCs w:val="28"/>
        </w:rPr>
        <w:t>вляются гласность, открытость, прозрачность</w:t>
      </w:r>
      <w:r w:rsidRPr="00F703D1">
        <w:rPr>
          <w:sz w:val="28"/>
          <w:szCs w:val="28"/>
        </w:rPr>
        <w:t xml:space="preserve"> процедур и обеспечение равных возможностей для участия в нем учителей </w:t>
      </w:r>
      <w:r>
        <w:rPr>
          <w:sz w:val="28"/>
          <w:szCs w:val="28"/>
        </w:rPr>
        <w:t>о</w:t>
      </w:r>
      <w:r w:rsidRPr="00F703D1">
        <w:rPr>
          <w:sz w:val="28"/>
          <w:szCs w:val="28"/>
        </w:rPr>
        <w:t xml:space="preserve">бразовательных </w:t>
      </w:r>
      <w:r>
        <w:rPr>
          <w:sz w:val="28"/>
          <w:szCs w:val="28"/>
        </w:rPr>
        <w:t>организаций</w:t>
      </w:r>
      <w:r w:rsidRPr="00B421D7">
        <w:rPr>
          <w:sz w:val="28"/>
          <w:szCs w:val="28"/>
        </w:rPr>
        <w:t>.</w:t>
      </w:r>
    </w:p>
    <w:p w:rsidR="00734B64" w:rsidRPr="00197353" w:rsidRDefault="00734B64" w:rsidP="00734B64">
      <w:pPr>
        <w:shd w:val="clear" w:color="auto" w:fill="FFFFFF"/>
        <w:tabs>
          <w:tab w:val="left" w:pos="1134"/>
        </w:tabs>
        <w:suppressAutoHyphens/>
        <w:ind w:right="91" w:firstLine="540"/>
        <w:jc w:val="both"/>
        <w:rPr>
          <w:color w:val="000000"/>
          <w:sz w:val="22"/>
          <w:szCs w:val="22"/>
        </w:rPr>
      </w:pPr>
      <w:r w:rsidRPr="00B421D7">
        <w:rPr>
          <w:sz w:val="28"/>
          <w:szCs w:val="28"/>
        </w:rPr>
        <w:t>1.4. На участие в конкурсе имеют право учителя со стажем педагогической деятельности не менее трех лет, основным</w:t>
      </w:r>
      <w:r w:rsidRPr="00A10C72">
        <w:rPr>
          <w:sz w:val="28"/>
          <w:szCs w:val="28"/>
        </w:rPr>
        <w:t xml:space="preserve"> местом работы которых является образовательн</w:t>
      </w:r>
      <w:r>
        <w:rPr>
          <w:sz w:val="28"/>
          <w:szCs w:val="28"/>
        </w:rPr>
        <w:t>ая</w:t>
      </w:r>
      <w:r w:rsidRPr="00A10C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организация.</w:t>
      </w:r>
    </w:p>
    <w:p w:rsidR="00734B64" w:rsidRDefault="00734B64" w:rsidP="00734B64">
      <w:pPr>
        <w:pStyle w:val="a3"/>
        <w:tabs>
          <w:tab w:val="num" w:pos="1605"/>
        </w:tabs>
        <w:suppressAutoHyphens/>
        <w:spacing w:before="0" w:beforeAutospacing="0" w:after="0" w:afterAutospacing="0"/>
        <w:ind w:right="-6" w:firstLine="539"/>
        <w:jc w:val="both"/>
        <w:rPr>
          <w:rFonts w:ascii="Times New Roman" w:hAnsi="Times New Roman" w:cs="Times New Roman"/>
          <w:color w:val="000000"/>
          <w:spacing w:val="-1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0"/>
        </w:rPr>
        <w:t>1.5. Лица, осуществляющие в образовательных организациях только административные или организационные функции, права на участие в конкурсе не имеют.</w:t>
      </w:r>
    </w:p>
    <w:p w:rsidR="00734B64" w:rsidRPr="00197353" w:rsidRDefault="00734B64" w:rsidP="00734B64">
      <w:pPr>
        <w:pStyle w:val="a3"/>
        <w:tabs>
          <w:tab w:val="num" w:pos="1605"/>
        </w:tabs>
        <w:suppressAutoHyphens/>
        <w:spacing w:before="0" w:beforeAutospacing="0" w:after="0" w:afterAutospacing="0"/>
        <w:ind w:right="-6" w:firstLine="539"/>
        <w:jc w:val="both"/>
        <w:rPr>
          <w:rFonts w:ascii="Times New Roman" w:hAnsi="Times New Roman" w:cs="Times New Roman"/>
          <w:color w:val="000000"/>
          <w:spacing w:val="-1"/>
          <w:sz w:val="28"/>
          <w:szCs w:val="20"/>
        </w:rPr>
      </w:pPr>
      <w:r w:rsidRPr="009C5B93">
        <w:rPr>
          <w:rFonts w:ascii="Times New Roman" w:hAnsi="Times New Roman" w:cs="Times New Roman"/>
          <w:color w:val="000000"/>
          <w:spacing w:val="-1"/>
          <w:sz w:val="28"/>
        </w:rPr>
        <w:t xml:space="preserve">1.6. Участники конкурса на получение денежного поощрения лучшими учителями вправе принимать участие в </w:t>
      </w:r>
      <w:r w:rsidRPr="00B421D7">
        <w:rPr>
          <w:rFonts w:ascii="Times New Roman" w:hAnsi="Times New Roman" w:cs="Times New Roman"/>
          <w:color w:val="000000"/>
          <w:spacing w:val="-1"/>
          <w:sz w:val="28"/>
        </w:rPr>
        <w:t>конкурсе в последующие годы, при</w:t>
      </w:r>
      <w:r w:rsidRPr="009C5B93">
        <w:rPr>
          <w:rFonts w:ascii="Times New Roman" w:hAnsi="Times New Roman" w:cs="Times New Roman"/>
          <w:color w:val="000000"/>
          <w:spacing w:val="-1"/>
          <w:sz w:val="28"/>
        </w:rPr>
        <w:t xml:space="preserve"> условии, что они не являлись победителями данного конкурса.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23B40">
        <w:rPr>
          <w:sz w:val="28"/>
          <w:szCs w:val="28"/>
        </w:rPr>
        <w:t>Учитель, получивший денежное поощрение, имеет право повторно участвовать в конкурсе не ранее чем через пять лет.</w:t>
      </w:r>
      <w:r>
        <w:rPr>
          <w:sz w:val="28"/>
          <w:szCs w:val="28"/>
        </w:rPr>
        <w:t xml:space="preserve"> </w:t>
      </w:r>
    </w:p>
    <w:p w:rsidR="00734B64" w:rsidRPr="004B172B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</w:rPr>
        <w:t>1.8. Сроки проведения конкурса устанавливаются в соответствии с</w:t>
      </w:r>
      <w:r>
        <w:rPr>
          <w:sz w:val="28"/>
          <w:szCs w:val="28"/>
        </w:rPr>
        <w:t xml:space="preserve"> приказом </w:t>
      </w:r>
      <w:r w:rsidRPr="004B172B">
        <w:rPr>
          <w:sz w:val="28"/>
          <w:szCs w:val="28"/>
        </w:rPr>
        <w:t>департамента образования и науки Кемеровской области.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center"/>
        <w:rPr>
          <w:color w:val="000000"/>
          <w:spacing w:val="-1"/>
          <w:sz w:val="28"/>
          <w:szCs w:val="20"/>
        </w:rPr>
      </w:pPr>
      <w:r>
        <w:rPr>
          <w:b/>
          <w:color w:val="000000"/>
          <w:spacing w:val="-1"/>
          <w:sz w:val="28"/>
        </w:rPr>
        <w:t>2</w:t>
      </w:r>
      <w:r w:rsidRPr="00A10C72">
        <w:rPr>
          <w:b/>
          <w:color w:val="000000"/>
          <w:spacing w:val="-1"/>
          <w:sz w:val="28"/>
        </w:rPr>
        <w:t>.</w:t>
      </w:r>
      <w:r w:rsidRPr="00A10C72">
        <w:rPr>
          <w:color w:val="000000"/>
          <w:spacing w:val="-1"/>
          <w:sz w:val="28"/>
        </w:rPr>
        <w:t xml:space="preserve"> </w:t>
      </w:r>
      <w:r w:rsidRPr="00A10C72">
        <w:rPr>
          <w:b/>
          <w:color w:val="000000"/>
          <w:spacing w:val="-1"/>
          <w:sz w:val="28"/>
        </w:rPr>
        <w:t xml:space="preserve">Критерии конкурсного отбора </w:t>
      </w:r>
      <w:r>
        <w:rPr>
          <w:b/>
          <w:color w:val="000000"/>
          <w:spacing w:val="-1"/>
          <w:sz w:val="28"/>
        </w:rPr>
        <w:t xml:space="preserve">лучших </w:t>
      </w:r>
      <w:r w:rsidRPr="00A10C72">
        <w:rPr>
          <w:b/>
          <w:color w:val="000000"/>
          <w:spacing w:val="-1"/>
          <w:sz w:val="28"/>
        </w:rPr>
        <w:t>учителей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color w:val="000000"/>
          <w:spacing w:val="-1"/>
          <w:sz w:val="28"/>
        </w:rPr>
      </w:pPr>
      <w:r w:rsidRPr="005273D7">
        <w:rPr>
          <w:color w:val="000000"/>
          <w:spacing w:val="-1"/>
          <w:sz w:val="28"/>
        </w:rPr>
        <w:t>Конкурс проводится на основании следующих критериев отбора: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sz w:val="28"/>
          <w:szCs w:val="28"/>
        </w:rPr>
      </w:pPr>
      <w:r>
        <w:rPr>
          <w:color w:val="000000"/>
          <w:spacing w:val="-1"/>
          <w:sz w:val="28"/>
        </w:rPr>
        <w:t xml:space="preserve">- </w:t>
      </w:r>
      <w:r>
        <w:rPr>
          <w:sz w:val="28"/>
          <w:szCs w:val="28"/>
        </w:rPr>
        <w:t xml:space="preserve">высокие результаты </w:t>
      </w:r>
      <w:r w:rsidRPr="00684D4B">
        <w:rPr>
          <w:sz w:val="28"/>
          <w:szCs w:val="28"/>
        </w:rPr>
        <w:t>уче</w:t>
      </w:r>
      <w:r>
        <w:rPr>
          <w:sz w:val="28"/>
          <w:szCs w:val="28"/>
        </w:rPr>
        <w:t xml:space="preserve">бных </w:t>
      </w:r>
      <w:r w:rsidRPr="00684D4B">
        <w:rPr>
          <w:sz w:val="28"/>
          <w:szCs w:val="28"/>
        </w:rPr>
        <w:t>достижений, обучающихся при их позитивной динамике за последние три года;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D4B">
        <w:rPr>
          <w:sz w:val="28"/>
          <w:szCs w:val="28"/>
        </w:rPr>
        <w:t>высо</w:t>
      </w:r>
      <w:r w:rsidRPr="00684D4B">
        <w:rPr>
          <w:color w:val="000000"/>
          <w:sz w:val="28"/>
          <w:szCs w:val="28"/>
        </w:rPr>
        <w:t>кие результаты внеурочной деятельности обучающихся по учебному предмету;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84D4B">
        <w:rPr>
          <w:color w:val="000000"/>
          <w:sz w:val="28"/>
          <w:szCs w:val="28"/>
        </w:rPr>
        <w:t>создание учителем условий для приобретения обучающимися позитивного социального опыта</w:t>
      </w:r>
      <w:r>
        <w:rPr>
          <w:color w:val="000000"/>
          <w:sz w:val="28"/>
          <w:szCs w:val="28"/>
        </w:rPr>
        <w:t>, формирования гражданской позиции</w:t>
      </w:r>
      <w:r w:rsidRPr="00684D4B">
        <w:rPr>
          <w:color w:val="000000"/>
          <w:sz w:val="28"/>
          <w:szCs w:val="28"/>
        </w:rPr>
        <w:t>;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>
        <w:rPr>
          <w:color w:val="000000"/>
          <w:sz w:val="28"/>
          <w:szCs w:val="28"/>
        </w:rPr>
        <w:t>девиантным</w:t>
      </w:r>
      <w:proofErr w:type="spellEnd"/>
      <w:r>
        <w:rPr>
          <w:color w:val="000000"/>
          <w:sz w:val="28"/>
          <w:szCs w:val="28"/>
        </w:rPr>
        <w:t xml:space="preserve"> (общественно опасным) поведением);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524B">
        <w:rPr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 электронного обучения;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24B">
        <w:rPr>
          <w:sz w:val="28"/>
          <w:szCs w:val="28"/>
        </w:rPr>
        <w:t>непрерывность профессионального развития учителя.</w:t>
      </w:r>
    </w:p>
    <w:p w:rsidR="00734B64" w:rsidRDefault="00734B64" w:rsidP="00734B64">
      <w:pPr>
        <w:shd w:val="clear" w:color="auto" w:fill="FFFFFF"/>
        <w:tabs>
          <w:tab w:val="left" w:pos="293"/>
          <w:tab w:val="left" w:pos="1080"/>
        </w:tabs>
        <w:ind w:right="-6" w:firstLine="540"/>
        <w:jc w:val="center"/>
        <w:rPr>
          <w:b/>
          <w:color w:val="000000"/>
          <w:spacing w:val="-3"/>
          <w:sz w:val="28"/>
          <w:szCs w:val="20"/>
        </w:rPr>
      </w:pPr>
      <w:r w:rsidRPr="009E4FE1">
        <w:rPr>
          <w:b/>
          <w:sz w:val="28"/>
          <w:szCs w:val="28"/>
        </w:rPr>
        <w:t>3.</w:t>
      </w:r>
      <w:r>
        <w:rPr>
          <w:b/>
          <w:color w:val="000000"/>
          <w:spacing w:val="-3"/>
          <w:sz w:val="28"/>
        </w:rPr>
        <w:t xml:space="preserve"> Порядок проведения конкурсного отбора</w:t>
      </w:r>
    </w:p>
    <w:p w:rsidR="00734B64" w:rsidRPr="009E4FE1" w:rsidRDefault="00734B64" w:rsidP="00734B64">
      <w:pPr>
        <w:shd w:val="clear" w:color="auto" w:fill="FFFFFF"/>
        <w:tabs>
          <w:tab w:val="left" w:pos="293"/>
          <w:tab w:val="left" w:pos="1080"/>
        </w:tabs>
        <w:suppressAutoHyphens/>
        <w:ind w:right="-6" w:firstLine="539"/>
        <w:jc w:val="both"/>
        <w:rPr>
          <w:b/>
          <w:sz w:val="28"/>
          <w:szCs w:val="28"/>
        </w:rPr>
      </w:pPr>
      <w:r w:rsidRPr="009E4FE1">
        <w:rPr>
          <w:color w:val="000000"/>
          <w:spacing w:val="-3"/>
          <w:sz w:val="28"/>
          <w:szCs w:val="28"/>
        </w:rPr>
        <w:t xml:space="preserve">Конкурс проводится в заочно-очной форме в два этапа: </w:t>
      </w:r>
      <w:r w:rsidRPr="00AA7E15">
        <w:rPr>
          <w:b/>
          <w:color w:val="000000"/>
          <w:spacing w:val="-3"/>
          <w:sz w:val="28"/>
          <w:szCs w:val="28"/>
        </w:rPr>
        <w:t>муниципальный и региональный.</w:t>
      </w:r>
      <w:r w:rsidRPr="00AA7E15">
        <w:rPr>
          <w:color w:val="000000"/>
          <w:spacing w:val="-3"/>
          <w:sz w:val="28"/>
          <w:szCs w:val="28"/>
        </w:rPr>
        <w:t xml:space="preserve"> Региональный этап включает в себя заочный и очный туры.</w:t>
      </w:r>
    </w:p>
    <w:p w:rsidR="00734B64" w:rsidRPr="009E4FE1" w:rsidRDefault="00734B64" w:rsidP="00734B64">
      <w:pPr>
        <w:ind w:right="-6" w:firstLine="708"/>
        <w:jc w:val="both"/>
        <w:rPr>
          <w:b/>
          <w:color w:val="000000"/>
          <w:sz w:val="28"/>
          <w:szCs w:val="28"/>
        </w:rPr>
      </w:pPr>
      <w:r w:rsidRPr="002C7E5C">
        <w:rPr>
          <w:b/>
          <w:sz w:val="28"/>
          <w:szCs w:val="28"/>
        </w:rPr>
        <w:t>3.1.</w:t>
      </w:r>
      <w:r w:rsidRPr="009E4FE1">
        <w:rPr>
          <w:sz w:val="28"/>
          <w:szCs w:val="28"/>
        </w:rPr>
        <w:t xml:space="preserve"> </w:t>
      </w:r>
      <w:r w:rsidRPr="009E4FE1">
        <w:rPr>
          <w:b/>
          <w:color w:val="000000"/>
          <w:sz w:val="28"/>
          <w:szCs w:val="28"/>
        </w:rPr>
        <w:t>Первый этап (муниципальный)</w:t>
      </w:r>
    </w:p>
    <w:p w:rsidR="00734B64" w:rsidRPr="009E4FE1" w:rsidRDefault="00734B64" w:rsidP="00734B64">
      <w:pPr>
        <w:suppressAutoHyphens/>
        <w:ind w:right="-6" w:firstLine="708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3.1.1. Целью проведения муниципального отбора является обеспечение качества представленных конкурсных материалов. Список учителей, прошедших муниципальный уровень, утверждается муниципальным </w:t>
      </w:r>
      <w:r>
        <w:rPr>
          <w:sz w:val="28"/>
          <w:szCs w:val="28"/>
        </w:rPr>
        <w:t>органом управления образования</w:t>
      </w:r>
      <w:r w:rsidRPr="009E4FE1">
        <w:rPr>
          <w:sz w:val="28"/>
          <w:szCs w:val="28"/>
        </w:rPr>
        <w:t>.</w:t>
      </w:r>
    </w:p>
    <w:p w:rsidR="00734B64" w:rsidRPr="009E4FE1" w:rsidRDefault="00734B64" w:rsidP="00734B64">
      <w:pPr>
        <w:suppressAutoHyphens/>
        <w:ind w:right="-6" w:firstLine="708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3.1.2. Объявление конкурса, формирование конкурсной документации и подача заявок в муниципальные конкурсные комиссии проводится в установленные муниципалитетом сроки. </w:t>
      </w:r>
    </w:p>
    <w:p w:rsidR="00734B64" w:rsidRPr="009E4FE1" w:rsidRDefault="00734B64" w:rsidP="00734B64">
      <w:pPr>
        <w:suppressAutoHyphens/>
        <w:ind w:right="-6" w:firstLine="708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3.1.3. Выдвижение учителей для участия в конкурсе производится с их согласия: </w:t>
      </w:r>
    </w:p>
    <w:p w:rsidR="00734B64" w:rsidRPr="009E4FE1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- органами самоуправления (советом образовательно</w:t>
      </w:r>
      <w:r>
        <w:rPr>
          <w:sz w:val="28"/>
          <w:szCs w:val="28"/>
        </w:rPr>
        <w:t>й</w:t>
      </w:r>
      <w:r w:rsidRPr="009E4FE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E4FE1">
        <w:rPr>
          <w:sz w:val="28"/>
          <w:szCs w:val="28"/>
        </w:rPr>
        <w:t>, попечительским советом, управляющим советом или др.), обеспечивающими государственно-общественный характер управления муниципальн</w:t>
      </w:r>
      <w:r>
        <w:rPr>
          <w:sz w:val="28"/>
          <w:szCs w:val="28"/>
        </w:rPr>
        <w:t>ой</w:t>
      </w:r>
      <w:r w:rsidRPr="009E4FE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E4FE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9E4FE1">
        <w:rPr>
          <w:sz w:val="28"/>
          <w:szCs w:val="28"/>
        </w:rPr>
        <w:t xml:space="preserve"> и зарегистрированным</w:t>
      </w:r>
      <w:r>
        <w:rPr>
          <w:sz w:val="28"/>
          <w:szCs w:val="28"/>
        </w:rPr>
        <w:t>и</w:t>
      </w:r>
      <w:r w:rsidRPr="009E4FE1">
        <w:rPr>
          <w:sz w:val="28"/>
          <w:szCs w:val="28"/>
        </w:rPr>
        <w:t xml:space="preserve"> в его </w:t>
      </w:r>
      <w:r>
        <w:rPr>
          <w:sz w:val="28"/>
          <w:szCs w:val="28"/>
        </w:rPr>
        <w:t>У</w:t>
      </w:r>
      <w:r w:rsidRPr="009E4FE1">
        <w:rPr>
          <w:sz w:val="28"/>
          <w:szCs w:val="28"/>
        </w:rPr>
        <w:t>ставе;</w:t>
      </w:r>
    </w:p>
    <w:p w:rsidR="00734B64" w:rsidRPr="009E4FE1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- профессиональной педагогической ассоциацией или объединением, созданными в установленном порядке (наличие локального акта о предметном методическом объединении, ассоциации по образовательным технологиям, профессиональном союзе и др. (далее заявители).</w:t>
      </w:r>
    </w:p>
    <w:p w:rsidR="00734B64" w:rsidRPr="009E4FE1" w:rsidRDefault="00734B64" w:rsidP="00734B64">
      <w:pPr>
        <w:suppressAutoHyphens/>
        <w:ind w:right="-6" w:firstLine="539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3.1.4. </w:t>
      </w:r>
      <w:r>
        <w:rPr>
          <w:sz w:val="28"/>
          <w:szCs w:val="28"/>
        </w:rPr>
        <w:t>М</w:t>
      </w:r>
      <w:r w:rsidRPr="00470544">
        <w:rPr>
          <w:sz w:val="28"/>
          <w:szCs w:val="28"/>
        </w:rPr>
        <w:t>униципальн</w:t>
      </w:r>
      <w:r>
        <w:rPr>
          <w:sz w:val="28"/>
          <w:szCs w:val="28"/>
        </w:rPr>
        <w:t>ая конкурсная комиссия проводит р</w:t>
      </w:r>
      <w:r w:rsidRPr="009E4FE1">
        <w:rPr>
          <w:sz w:val="28"/>
          <w:szCs w:val="28"/>
        </w:rPr>
        <w:t xml:space="preserve">егистрацию </w:t>
      </w:r>
      <w:r>
        <w:rPr>
          <w:sz w:val="28"/>
          <w:szCs w:val="28"/>
        </w:rPr>
        <w:t xml:space="preserve">пакета конкурсных документов </w:t>
      </w:r>
      <w:r w:rsidRPr="00470544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734B64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3.1.5. Муниципальная конкурсная комиссия</w:t>
      </w:r>
      <w:r>
        <w:rPr>
          <w:sz w:val="28"/>
          <w:szCs w:val="28"/>
        </w:rPr>
        <w:t xml:space="preserve"> проводит техническую экспертизу документов, представленных на конкурс.</w:t>
      </w:r>
    </w:p>
    <w:p w:rsidR="00734B64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По решению муниципальной конкурсной комиссии материалы, прошедшие техническую экспертизу, передаются экспертам для оценивания по критериям и показателям отбора.</w:t>
      </w:r>
    </w:p>
    <w:p w:rsidR="00734B64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Экспертиза конкурсных материалов осуществляется экспертами, определяемыми муниципальными органами управления образования. Состав экспертной группы должен включать руководителей образовательных организаций в количестве не более одной четвертой от общего числа членов конкурсной комиссии, представителей профессиональных объединений работодателей в </w:t>
      </w:r>
      <w:r w:rsidRPr="00470544">
        <w:rPr>
          <w:sz w:val="28"/>
          <w:szCs w:val="28"/>
        </w:rPr>
        <w:t>количестве не более одной четвертой от общего числа членов конкурсной комиссии</w:t>
      </w:r>
      <w:r>
        <w:rPr>
          <w:sz w:val="28"/>
          <w:szCs w:val="28"/>
        </w:rPr>
        <w:t xml:space="preserve">, общественных объединений, осуществляющих свою деятельность в сфере образования, в количестве не более одной четвертой от </w:t>
      </w:r>
      <w:r>
        <w:rPr>
          <w:sz w:val="28"/>
          <w:szCs w:val="28"/>
        </w:rPr>
        <w:lastRenderedPageBreak/>
        <w:t>общего числа членов конкурсной комиссии и родители (законные представители) обучающихся образовательных организаций в количестве не более одной четвертой от общего числа членов конкурсной комиссии.</w:t>
      </w:r>
    </w:p>
    <w:p w:rsidR="00734B64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Эксперты проводят индивидуальное оценивание документов и заполняют экспертное заключение.</w:t>
      </w:r>
    </w:p>
    <w:p w:rsidR="00734B64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9E4FE1">
        <w:rPr>
          <w:sz w:val="28"/>
          <w:szCs w:val="28"/>
        </w:rPr>
        <w:t>кументы, представленные учителем, распределяются между экспертами методом случайного выбора, но с обязательным условием, чтобы каждый пакет документов был проанализирован и оценен не менее чем 3 экспертами. Итоговым результатом экспертизы является средний балл по каждому пак</w:t>
      </w:r>
      <w:r>
        <w:rPr>
          <w:sz w:val="28"/>
          <w:szCs w:val="28"/>
        </w:rPr>
        <w:t>е</w:t>
      </w:r>
      <w:r w:rsidRPr="009E4FE1">
        <w:rPr>
          <w:sz w:val="28"/>
          <w:szCs w:val="28"/>
        </w:rPr>
        <w:t xml:space="preserve">ту документов. </w:t>
      </w:r>
    </w:p>
    <w:p w:rsidR="00734B64" w:rsidRPr="009E4FE1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3.1.8.</w:t>
      </w:r>
      <w:r>
        <w:rPr>
          <w:sz w:val="28"/>
          <w:szCs w:val="28"/>
        </w:rPr>
        <w:t xml:space="preserve"> </w:t>
      </w:r>
      <w:r w:rsidRPr="009E4FE1">
        <w:rPr>
          <w:sz w:val="28"/>
          <w:szCs w:val="28"/>
        </w:rPr>
        <w:t xml:space="preserve">Техническое обеспечение работы экспертов, оформление ведомостей и подсчет </w:t>
      </w:r>
      <w:r>
        <w:rPr>
          <w:sz w:val="28"/>
          <w:szCs w:val="28"/>
        </w:rPr>
        <w:t>среднего</w:t>
      </w:r>
      <w:r w:rsidRPr="009E4FE1">
        <w:rPr>
          <w:sz w:val="28"/>
          <w:szCs w:val="28"/>
        </w:rPr>
        <w:t xml:space="preserve"> балла осуществляется членами муниципальной конкурсной комиссии. </w:t>
      </w:r>
    </w:p>
    <w:p w:rsidR="00734B64" w:rsidRPr="009E4FE1" w:rsidRDefault="00734B64" w:rsidP="00734B64">
      <w:pPr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E4FE1">
        <w:rPr>
          <w:sz w:val="28"/>
          <w:szCs w:val="28"/>
        </w:rPr>
        <w:t xml:space="preserve">сли по результатам проведенной экспертизы число </w:t>
      </w:r>
      <w:r>
        <w:rPr>
          <w:sz w:val="28"/>
          <w:szCs w:val="28"/>
        </w:rPr>
        <w:t xml:space="preserve">претендентов </w:t>
      </w:r>
      <w:r w:rsidRPr="009E4FE1">
        <w:rPr>
          <w:sz w:val="28"/>
          <w:szCs w:val="28"/>
        </w:rPr>
        <w:t xml:space="preserve">окажется больше соответствующей </w:t>
      </w:r>
      <w:r w:rsidRPr="00AC3B15">
        <w:rPr>
          <w:sz w:val="28"/>
          <w:szCs w:val="28"/>
        </w:rPr>
        <w:t>квоты (по причине одинакового количества баллов на границе квоты), то муниципальной конкурсной комиссией проводится дополнительная экспертиза материалов претендентов, набравших одинаковое количество баллов.</w:t>
      </w:r>
    </w:p>
    <w:p w:rsidR="00734B64" w:rsidRPr="009E4FE1" w:rsidRDefault="00734B64" w:rsidP="00734B64">
      <w:pPr>
        <w:suppressAutoHyphens/>
        <w:ind w:right="-6" w:firstLine="708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Результатом экспертной оценки пакета документов учителя является экспертное заключение, лично заполненное и подписанное каждым экспертом.</w:t>
      </w:r>
      <w:r>
        <w:rPr>
          <w:sz w:val="28"/>
          <w:szCs w:val="28"/>
        </w:rPr>
        <w:t xml:space="preserve"> </w:t>
      </w:r>
      <w:r w:rsidRPr="009E4FE1">
        <w:rPr>
          <w:sz w:val="28"/>
          <w:szCs w:val="28"/>
        </w:rPr>
        <w:t>Итоговые результаты оформляются протоколом</w:t>
      </w:r>
      <w:r>
        <w:rPr>
          <w:sz w:val="28"/>
          <w:szCs w:val="28"/>
        </w:rPr>
        <w:t xml:space="preserve"> муниципальной конкурсной комиссии.</w:t>
      </w:r>
    </w:p>
    <w:p w:rsidR="00734B64" w:rsidRPr="009E4FE1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3.1.9. На основании результатов проведенной экспертизы, муниципальная конкурсная комиссия формирует рейтинг учителей и направляет список в муниципальный </w:t>
      </w:r>
      <w:r>
        <w:rPr>
          <w:sz w:val="28"/>
          <w:szCs w:val="28"/>
        </w:rPr>
        <w:t>орган управления образования</w:t>
      </w:r>
      <w:r w:rsidRPr="009E4FE1">
        <w:rPr>
          <w:sz w:val="28"/>
          <w:szCs w:val="28"/>
        </w:rPr>
        <w:t>.</w:t>
      </w:r>
    </w:p>
    <w:p w:rsidR="00734B64" w:rsidRPr="009E4FE1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3.1.10. Муниципальный </w:t>
      </w:r>
      <w:r>
        <w:rPr>
          <w:sz w:val="28"/>
          <w:szCs w:val="28"/>
        </w:rPr>
        <w:t>орган управления образования</w:t>
      </w:r>
      <w:r w:rsidRPr="009E4FE1">
        <w:rPr>
          <w:sz w:val="28"/>
          <w:szCs w:val="28"/>
        </w:rPr>
        <w:t xml:space="preserve"> на основании рейтинга утверждает список учителей, согласно квоте, для участия в региональном этапе конкурса.</w:t>
      </w:r>
    </w:p>
    <w:p w:rsidR="00734B64" w:rsidRDefault="00734B64" w:rsidP="00734B64">
      <w:pPr>
        <w:shd w:val="clear" w:color="auto" w:fill="FFFFFF"/>
        <w:suppressAutoHyphens/>
        <w:ind w:right="-6" w:firstLine="540"/>
        <w:jc w:val="both"/>
        <w:rPr>
          <w:b/>
          <w:i/>
          <w:color w:val="000000"/>
          <w:sz w:val="28"/>
          <w:szCs w:val="28"/>
        </w:rPr>
      </w:pPr>
      <w:r w:rsidRPr="00AC3B15">
        <w:rPr>
          <w:b/>
          <w:color w:val="000000"/>
          <w:spacing w:val="10"/>
          <w:sz w:val="28"/>
          <w:szCs w:val="28"/>
        </w:rPr>
        <w:t>3.2.</w:t>
      </w:r>
      <w:r w:rsidRPr="009E4FE1">
        <w:rPr>
          <w:color w:val="000000"/>
          <w:spacing w:val="10"/>
          <w:sz w:val="28"/>
          <w:szCs w:val="28"/>
        </w:rPr>
        <w:t xml:space="preserve"> </w:t>
      </w:r>
      <w:r w:rsidRPr="009E4FE1">
        <w:rPr>
          <w:b/>
          <w:color w:val="000000"/>
          <w:sz w:val="28"/>
          <w:szCs w:val="28"/>
        </w:rPr>
        <w:t>Второй этап (региональный)</w:t>
      </w:r>
      <w:r>
        <w:rPr>
          <w:b/>
          <w:color w:val="000000"/>
          <w:sz w:val="28"/>
          <w:szCs w:val="28"/>
        </w:rPr>
        <w:t xml:space="preserve">. </w:t>
      </w:r>
      <w:r w:rsidRPr="00AA7E15">
        <w:rPr>
          <w:b/>
          <w:color w:val="000000"/>
          <w:sz w:val="28"/>
          <w:szCs w:val="28"/>
        </w:rPr>
        <w:t>Заочный тур.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34B64" w:rsidRPr="009E4FE1" w:rsidRDefault="00734B64" w:rsidP="00734B64">
      <w:pPr>
        <w:shd w:val="clear" w:color="auto" w:fill="FFFFFF"/>
        <w:suppressAutoHyphens/>
        <w:ind w:right="-6" w:firstLine="540"/>
        <w:jc w:val="both"/>
        <w:rPr>
          <w:color w:val="000000"/>
          <w:spacing w:val="-1"/>
          <w:sz w:val="28"/>
          <w:szCs w:val="28"/>
        </w:rPr>
      </w:pPr>
      <w:r w:rsidRPr="001425B1">
        <w:rPr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</w:t>
      </w:r>
      <w:r w:rsidRPr="001425B1">
        <w:rPr>
          <w:color w:val="000000"/>
          <w:spacing w:val="10"/>
          <w:sz w:val="28"/>
          <w:szCs w:val="28"/>
        </w:rPr>
        <w:t>Документы</w:t>
      </w:r>
      <w:r w:rsidRPr="009E4FE1">
        <w:rPr>
          <w:color w:val="000000"/>
          <w:spacing w:val="10"/>
          <w:sz w:val="28"/>
          <w:szCs w:val="28"/>
        </w:rPr>
        <w:t xml:space="preserve"> и материалы на конкурс </w:t>
      </w:r>
      <w:r w:rsidRPr="009E4FE1">
        <w:rPr>
          <w:color w:val="000000"/>
          <w:spacing w:val="-1"/>
          <w:sz w:val="28"/>
          <w:szCs w:val="28"/>
        </w:rPr>
        <w:t xml:space="preserve">представляются </w:t>
      </w:r>
      <w:r w:rsidRPr="009E4F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региональную </w:t>
      </w:r>
      <w:r w:rsidRPr="009E4FE1">
        <w:rPr>
          <w:sz w:val="28"/>
          <w:szCs w:val="28"/>
        </w:rPr>
        <w:t>конкурсную комиссию</w:t>
      </w:r>
      <w:r>
        <w:rPr>
          <w:sz w:val="28"/>
          <w:szCs w:val="28"/>
        </w:rPr>
        <w:t>.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Регистрация документов, представляемых в конкурсную комиссию (далее - документы)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региональной 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конкурсной комиссией в течение одного рабочего дня с момента поступления на основании Перечня документов, представляемых в региональную конкурсную комиссию </w:t>
      </w:r>
      <w:r w:rsidRPr="002C7E5C">
        <w:rPr>
          <w:rFonts w:ascii="Times New Roman" w:hAnsi="Times New Roman" w:cs="Times New Roman"/>
          <w:color w:val="auto"/>
          <w:sz w:val="28"/>
          <w:szCs w:val="28"/>
        </w:rPr>
        <w:t>(приложение 2).</w:t>
      </w:r>
    </w:p>
    <w:p w:rsidR="00734B64" w:rsidRPr="009E4FE1" w:rsidRDefault="00734B64" w:rsidP="00734B64">
      <w:pPr>
        <w:shd w:val="clear" w:color="auto" w:fill="FFFFFF"/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color w:val="000000"/>
          <w:spacing w:val="10"/>
          <w:sz w:val="28"/>
          <w:szCs w:val="28"/>
        </w:rPr>
        <w:t>3.</w:t>
      </w:r>
      <w:r>
        <w:rPr>
          <w:color w:val="000000"/>
          <w:spacing w:val="10"/>
          <w:sz w:val="28"/>
          <w:szCs w:val="28"/>
        </w:rPr>
        <w:t>2</w:t>
      </w:r>
      <w:r w:rsidRPr="009E4FE1"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 xml:space="preserve">3. </w:t>
      </w:r>
      <w:r w:rsidRPr="009E4FE1">
        <w:rPr>
          <w:color w:val="000000"/>
          <w:spacing w:val="10"/>
          <w:sz w:val="28"/>
          <w:szCs w:val="28"/>
        </w:rPr>
        <w:t>Конкурсная комиссия осуществляет т</w:t>
      </w:r>
      <w:r w:rsidRPr="009E4FE1">
        <w:rPr>
          <w:sz w:val="28"/>
          <w:szCs w:val="28"/>
        </w:rPr>
        <w:t>ехническую экспертизу документов и оформляет За</w:t>
      </w:r>
      <w:r>
        <w:rPr>
          <w:sz w:val="28"/>
          <w:szCs w:val="28"/>
        </w:rPr>
        <w:t>ключение технической экспертизы установленной формы.</w:t>
      </w:r>
    </w:p>
    <w:p w:rsidR="00734B64" w:rsidRDefault="00734B64" w:rsidP="00734B64">
      <w:pPr>
        <w:shd w:val="clear" w:color="auto" w:fill="FFFFFF"/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E4FE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E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конкурсных материалов по критериям отбора проводится экспертами, утвержденными приказом департамента образования и науки Кемеровской области. </w:t>
      </w:r>
    </w:p>
    <w:p w:rsidR="00734B64" w:rsidRPr="009E4FE1" w:rsidRDefault="00734B64" w:rsidP="00734B64">
      <w:pPr>
        <w:shd w:val="clear" w:color="auto" w:fill="FFFFFF"/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E4FE1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9E4FE1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конкурсных</w:t>
      </w:r>
      <w:r w:rsidRPr="009E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</w:t>
      </w:r>
      <w:r w:rsidRPr="009E4FE1">
        <w:rPr>
          <w:sz w:val="28"/>
          <w:szCs w:val="28"/>
        </w:rPr>
        <w:t>по критериям отбора</w:t>
      </w:r>
      <w:r>
        <w:rPr>
          <w:sz w:val="28"/>
          <w:szCs w:val="28"/>
        </w:rPr>
        <w:t xml:space="preserve"> </w:t>
      </w:r>
      <w:r w:rsidRPr="009E4FE1">
        <w:rPr>
          <w:sz w:val="28"/>
          <w:szCs w:val="28"/>
        </w:rPr>
        <w:t>проводится эксперта</w:t>
      </w:r>
      <w:r>
        <w:rPr>
          <w:sz w:val="28"/>
          <w:szCs w:val="28"/>
        </w:rPr>
        <w:t>ми в количестве не менее 3 человек</w:t>
      </w:r>
      <w:r w:rsidRPr="009E4FE1">
        <w:rPr>
          <w:sz w:val="28"/>
          <w:szCs w:val="28"/>
        </w:rPr>
        <w:t xml:space="preserve"> на основании информаци</w:t>
      </w:r>
      <w:r>
        <w:rPr>
          <w:sz w:val="28"/>
          <w:szCs w:val="28"/>
        </w:rPr>
        <w:t>и</w:t>
      </w:r>
      <w:r w:rsidRPr="009E4FE1">
        <w:rPr>
          <w:sz w:val="28"/>
          <w:szCs w:val="28"/>
        </w:rPr>
        <w:t xml:space="preserve"> о профессиональных достижениях учителя за 3</w:t>
      </w:r>
      <w:r>
        <w:rPr>
          <w:sz w:val="28"/>
          <w:szCs w:val="28"/>
        </w:rPr>
        <w:t xml:space="preserve"> </w:t>
      </w:r>
      <w:r w:rsidRPr="009E4FE1">
        <w:rPr>
          <w:sz w:val="28"/>
          <w:szCs w:val="28"/>
        </w:rPr>
        <w:t>уч</w:t>
      </w:r>
      <w:r>
        <w:rPr>
          <w:sz w:val="28"/>
          <w:szCs w:val="28"/>
        </w:rPr>
        <w:t>ебных</w:t>
      </w:r>
      <w:r w:rsidRPr="009E4FE1">
        <w:rPr>
          <w:sz w:val="28"/>
          <w:szCs w:val="28"/>
        </w:rPr>
        <w:t xml:space="preserve"> года и документальных подтверждений публичной презентации результатов педагогической деятельности</w:t>
      </w:r>
      <w:r>
        <w:rPr>
          <w:sz w:val="28"/>
          <w:szCs w:val="28"/>
        </w:rPr>
        <w:t xml:space="preserve"> </w:t>
      </w:r>
      <w:r w:rsidRPr="009E4FE1">
        <w:rPr>
          <w:sz w:val="28"/>
          <w:szCs w:val="28"/>
        </w:rPr>
        <w:t>общественности и профессиональному сообществу.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Объем аналитической справки о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участника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должен составлять не </w:t>
      </w:r>
      <w:r>
        <w:rPr>
          <w:rFonts w:ascii="Times New Roman" w:hAnsi="Times New Roman" w:cs="Times New Roman"/>
          <w:color w:val="auto"/>
          <w:sz w:val="28"/>
          <w:szCs w:val="28"/>
        </w:rPr>
        <w:t>более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печатных </w:t>
      </w:r>
      <w:r>
        <w:rPr>
          <w:rFonts w:ascii="Times New Roman" w:hAnsi="Times New Roman" w:cs="Times New Roman"/>
          <w:color w:val="auto"/>
          <w:sz w:val="28"/>
          <w:szCs w:val="28"/>
        </w:rPr>
        <w:t>страниц (без приложений)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, набранных 14 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шрифтом </w:t>
      </w:r>
      <w:proofErr w:type="spellStart"/>
      <w:r w:rsidRPr="009E4FE1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FE1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FE1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9E4FE1">
        <w:rPr>
          <w:rFonts w:ascii="Times New Roman" w:hAnsi="Times New Roman" w:cs="Times New Roman"/>
          <w:color w:val="auto"/>
          <w:sz w:val="28"/>
          <w:szCs w:val="28"/>
        </w:rPr>
        <w:t>, с полуторным интервалом и должен отражать критери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отбора.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Продолжительность экспертизы, осуществляемой экспертами, устанавливается в соответствии с приказом </w:t>
      </w:r>
      <w:r w:rsidRPr="001425B1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департамента образования и науки 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>Кемеровской области.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экспертизы заочного тура, осуществляемой экспертами, оформляются эксперт</w:t>
      </w:r>
      <w:r>
        <w:rPr>
          <w:rFonts w:ascii="Times New Roman" w:hAnsi="Times New Roman" w:cs="Times New Roman"/>
          <w:color w:val="auto"/>
          <w:sz w:val="28"/>
          <w:szCs w:val="28"/>
        </w:rPr>
        <w:t>ным заключением установленной формы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4B64" w:rsidRDefault="00734B64" w:rsidP="00734B64">
      <w:pPr>
        <w:suppressAutoHyphens/>
        <w:ind w:firstLine="540"/>
        <w:jc w:val="both"/>
        <w:rPr>
          <w:b/>
          <w:i/>
          <w:color w:val="000000"/>
          <w:sz w:val="28"/>
          <w:szCs w:val="28"/>
        </w:rPr>
      </w:pPr>
      <w:r w:rsidRPr="002C7E5C">
        <w:rPr>
          <w:b/>
          <w:bCs/>
          <w:sz w:val="28"/>
          <w:szCs w:val="28"/>
        </w:rPr>
        <w:t>3.3</w:t>
      </w:r>
      <w:r>
        <w:rPr>
          <w:bCs/>
          <w:sz w:val="28"/>
          <w:szCs w:val="28"/>
        </w:rPr>
        <w:t xml:space="preserve">. </w:t>
      </w:r>
      <w:r w:rsidRPr="00AA7E15">
        <w:rPr>
          <w:b/>
          <w:color w:val="000000"/>
          <w:sz w:val="28"/>
          <w:szCs w:val="28"/>
        </w:rPr>
        <w:t>Очный тур.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34B64" w:rsidRPr="009E4FE1" w:rsidRDefault="00734B64" w:rsidP="00734B64">
      <w:pPr>
        <w:suppressAutoHyphens/>
        <w:ind w:firstLine="540"/>
        <w:jc w:val="both"/>
        <w:rPr>
          <w:sz w:val="28"/>
          <w:szCs w:val="28"/>
        </w:rPr>
      </w:pPr>
      <w:r w:rsidRPr="00B71964">
        <w:rPr>
          <w:color w:val="000000"/>
          <w:sz w:val="28"/>
          <w:szCs w:val="28"/>
        </w:rPr>
        <w:t>3.3.1.</w:t>
      </w:r>
      <w:r>
        <w:rPr>
          <w:color w:val="000000"/>
          <w:sz w:val="28"/>
          <w:szCs w:val="28"/>
        </w:rPr>
        <w:t xml:space="preserve"> </w:t>
      </w:r>
      <w:r w:rsidRPr="00B71964">
        <w:rPr>
          <w:bCs/>
          <w:sz w:val="28"/>
          <w:szCs w:val="28"/>
        </w:rPr>
        <w:t>К</w:t>
      </w:r>
      <w:r w:rsidRPr="009E4FE1">
        <w:rPr>
          <w:bCs/>
          <w:sz w:val="28"/>
          <w:szCs w:val="28"/>
        </w:rPr>
        <w:t xml:space="preserve"> участию в очном туре допускаются конкурсанты, набравшие наибольшее количество баллов по результатам заочного тура</w:t>
      </w:r>
      <w:r>
        <w:rPr>
          <w:bCs/>
          <w:sz w:val="28"/>
          <w:szCs w:val="28"/>
        </w:rPr>
        <w:t xml:space="preserve"> в соответствии с решением конкурсной комиссии</w:t>
      </w:r>
      <w:r w:rsidRPr="009E4FE1">
        <w:rPr>
          <w:bCs/>
          <w:sz w:val="28"/>
          <w:szCs w:val="28"/>
        </w:rPr>
        <w:t>.</w:t>
      </w:r>
    </w:p>
    <w:p w:rsidR="00734B64" w:rsidRPr="009E4FE1" w:rsidRDefault="00734B64" w:rsidP="00734B64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9E4FE1">
        <w:rPr>
          <w:sz w:val="28"/>
          <w:szCs w:val="28"/>
        </w:rPr>
        <w:t xml:space="preserve">На очном туре конкурсанты публично защищают </w:t>
      </w:r>
      <w:r w:rsidRPr="00842C66">
        <w:rPr>
          <w:bCs/>
          <w:sz w:val="28"/>
          <w:szCs w:val="28"/>
        </w:rPr>
        <w:t>высокие достижения в своей педагогической деятельности, получившие общественное признание, за</w:t>
      </w:r>
      <w:r w:rsidRPr="009E4FE1">
        <w:rPr>
          <w:color w:val="000000"/>
          <w:sz w:val="28"/>
          <w:szCs w:val="28"/>
        </w:rPr>
        <w:t xml:space="preserve"> три учебных года.</w:t>
      </w:r>
    </w:p>
    <w:p w:rsidR="00734B64" w:rsidRPr="009E4FE1" w:rsidRDefault="00734B64" w:rsidP="00734B64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9E4FE1">
        <w:rPr>
          <w:sz w:val="28"/>
          <w:szCs w:val="28"/>
        </w:rPr>
        <w:t>Жюри оценивает публичную защиту по критериям</w:t>
      </w:r>
      <w:r>
        <w:rPr>
          <w:sz w:val="28"/>
          <w:szCs w:val="28"/>
        </w:rPr>
        <w:t xml:space="preserve"> заочного тура с учетом </w:t>
      </w:r>
      <w:r w:rsidRPr="009E4FE1">
        <w:rPr>
          <w:sz w:val="28"/>
          <w:szCs w:val="28"/>
        </w:rPr>
        <w:t>общ</w:t>
      </w:r>
      <w:r>
        <w:rPr>
          <w:sz w:val="28"/>
          <w:szCs w:val="28"/>
        </w:rPr>
        <w:t>ей</w:t>
      </w:r>
      <w:r w:rsidRPr="009E4FE1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9E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претендента </w:t>
      </w:r>
      <w:r w:rsidRPr="009E4FE1">
        <w:rPr>
          <w:sz w:val="28"/>
          <w:szCs w:val="28"/>
        </w:rPr>
        <w:t>(последовательность изложения, использование наглядных средств, эрудиция, аргументированность, культура речи, стиль защиты)</w:t>
      </w:r>
      <w:r>
        <w:rPr>
          <w:sz w:val="28"/>
          <w:szCs w:val="28"/>
        </w:rPr>
        <w:t>.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Порядок подведения итогов конкурсного отбора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4.1. По итогам очного тура конкурсная комиссия формирует рейтинг участников конкурса и направляет его на рассмотрение </w:t>
      </w:r>
      <w:r>
        <w:rPr>
          <w:rFonts w:ascii="Times New Roman" w:hAnsi="Times New Roman" w:cs="Times New Roman"/>
          <w:color w:val="auto"/>
          <w:sz w:val="28"/>
          <w:szCs w:val="28"/>
        </w:rPr>
        <w:t>департамента образования и науки Кемеровской области.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образования и науки 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рейтинга утверждает список лучших учителей для получения денежного поощрения. </w:t>
      </w:r>
    </w:p>
    <w:p w:rsidR="00734B64" w:rsidRDefault="00734B64" w:rsidP="00734B64">
      <w:pPr>
        <w:shd w:val="clear" w:color="auto" w:fill="FFFFFF"/>
        <w:tabs>
          <w:tab w:val="left" w:pos="533"/>
        </w:tabs>
        <w:suppressAutoHyphens/>
        <w:ind w:right="-6" w:firstLine="539"/>
        <w:jc w:val="both"/>
        <w:rPr>
          <w:b/>
          <w:color w:val="000000"/>
          <w:spacing w:val="-1"/>
          <w:sz w:val="28"/>
        </w:rPr>
      </w:pPr>
      <w:r w:rsidRPr="009E4FE1">
        <w:rPr>
          <w:sz w:val="28"/>
          <w:szCs w:val="28"/>
        </w:rPr>
        <w:t xml:space="preserve">4.3. Утвержденный </w:t>
      </w:r>
      <w:r>
        <w:rPr>
          <w:sz w:val="28"/>
          <w:szCs w:val="28"/>
        </w:rPr>
        <w:t xml:space="preserve">департаментом образования и науки Кемеровской области </w:t>
      </w:r>
      <w:r w:rsidRPr="009E4FE1">
        <w:rPr>
          <w:sz w:val="28"/>
          <w:szCs w:val="28"/>
        </w:rPr>
        <w:t>список лучших учителей на</w:t>
      </w:r>
      <w:r>
        <w:rPr>
          <w:sz w:val="28"/>
          <w:szCs w:val="28"/>
        </w:rPr>
        <w:t xml:space="preserve"> получение денежного </w:t>
      </w:r>
      <w:r w:rsidRPr="009E4FE1">
        <w:rPr>
          <w:sz w:val="28"/>
          <w:szCs w:val="28"/>
        </w:rPr>
        <w:t xml:space="preserve">направляется в Министерство образования и науки </w:t>
      </w:r>
      <w:r>
        <w:rPr>
          <w:sz w:val="28"/>
          <w:szCs w:val="28"/>
        </w:rPr>
        <w:t>РФ.</w:t>
      </w:r>
    </w:p>
    <w:p w:rsidR="00734B64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</w:rPr>
        <w:t xml:space="preserve">4.4. Победители конкурса награждаются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E4FE1">
        <w:rPr>
          <w:rFonts w:ascii="Times New Roman" w:hAnsi="Times New Roman" w:cs="Times New Roman"/>
          <w:color w:val="auto"/>
          <w:sz w:val="28"/>
          <w:szCs w:val="28"/>
        </w:rPr>
        <w:t>очетными грамотами Министерства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науки Российской Федерации и получают денежную премию.</w:t>
      </w:r>
    </w:p>
    <w:p w:rsidR="00734B64" w:rsidRPr="00BD1618" w:rsidRDefault="00734B64" w:rsidP="00734B64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D1BCB">
        <w:rPr>
          <w:sz w:val="28"/>
          <w:szCs w:val="28"/>
        </w:rPr>
        <w:t xml:space="preserve">Представленные на конкурс </w:t>
      </w:r>
      <w:r w:rsidRPr="00BD1618">
        <w:rPr>
          <w:sz w:val="28"/>
          <w:szCs w:val="28"/>
        </w:rPr>
        <w:t>материалы возврату не подлежат.</w:t>
      </w:r>
      <w:r>
        <w:rPr>
          <w:sz w:val="28"/>
          <w:szCs w:val="28"/>
        </w:rPr>
        <w:t xml:space="preserve"> Материалы победителей хранятся в течение 5 лет.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Обжалование результатов экспертизы</w:t>
      </w:r>
    </w:p>
    <w:p w:rsidR="00734B64" w:rsidRPr="009E4FE1" w:rsidRDefault="00734B64" w:rsidP="00734B64">
      <w:pPr>
        <w:pStyle w:val="a4"/>
        <w:suppressAutoHyphens/>
        <w:spacing w:after="0"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5.1. Обжалование результатов конкурса проводится по нарушению процедуры проведения конкурса путем подачи </w:t>
      </w:r>
      <w:r>
        <w:rPr>
          <w:sz w:val="28"/>
          <w:szCs w:val="28"/>
        </w:rPr>
        <w:t>участником</w:t>
      </w:r>
      <w:r w:rsidRPr="009E4FE1">
        <w:rPr>
          <w:sz w:val="28"/>
          <w:szCs w:val="28"/>
        </w:rPr>
        <w:t xml:space="preserve"> мотивированного заявления в конкурсную комиссию в срок не более 10 дней с момента опубликования результатов.</w:t>
      </w:r>
    </w:p>
    <w:p w:rsidR="00734B64" w:rsidRPr="009E4FE1" w:rsidRDefault="00734B64" w:rsidP="00734B64">
      <w:pPr>
        <w:suppressAutoHyphens/>
        <w:ind w:right="-6" w:firstLine="540"/>
        <w:jc w:val="both"/>
        <w:rPr>
          <w:sz w:val="28"/>
          <w:szCs w:val="28"/>
        </w:rPr>
      </w:pPr>
      <w:r w:rsidRPr="009E4FE1">
        <w:rPr>
          <w:sz w:val="28"/>
          <w:szCs w:val="28"/>
        </w:rPr>
        <w:t>5.2. В заявлении об обжаловании результатов конкурса должны быть указаны:</w:t>
      </w:r>
    </w:p>
    <w:p w:rsidR="00734B64" w:rsidRPr="009E4FE1" w:rsidRDefault="00734B64" w:rsidP="00734B64">
      <w:pPr>
        <w:suppressAutoHyphens/>
        <w:ind w:right="-6" w:firstLine="567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участника</w:t>
      </w:r>
      <w:r w:rsidRPr="009E4FE1">
        <w:rPr>
          <w:sz w:val="28"/>
          <w:szCs w:val="28"/>
        </w:rPr>
        <w:t xml:space="preserve">, обжалующего результаты конкурса, полное наименование Заявителя, представляющего </w:t>
      </w:r>
      <w:r>
        <w:rPr>
          <w:sz w:val="28"/>
          <w:szCs w:val="28"/>
        </w:rPr>
        <w:t>участника</w:t>
      </w:r>
      <w:r w:rsidRPr="009E4FE1">
        <w:rPr>
          <w:sz w:val="28"/>
          <w:szCs w:val="28"/>
        </w:rPr>
        <w:t>;</w:t>
      </w:r>
    </w:p>
    <w:p w:rsidR="00734B64" w:rsidRPr="009E4FE1" w:rsidRDefault="00734B64" w:rsidP="00734B64">
      <w:pPr>
        <w:suppressAutoHyphens/>
        <w:ind w:right="-6" w:firstLine="567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- условия конкурса, этапы конкурсного отбора, в которых, по мнению </w:t>
      </w:r>
      <w:r>
        <w:rPr>
          <w:sz w:val="28"/>
          <w:szCs w:val="28"/>
        </w:rPr>
        <w:t>участника</w:t>
      </w:r>
      <w:r w:rsidRPr="009E4FE1">
        <w:rPr>
          <w:sz w:val="28"/>
          <w:szCs w:val="28"/>
        </w:rPr>
        <w:t>, допущены нарушения процедуры проведения конкурсного отбора.</w:t>
      </w:r>
    </w:p>
    <w:p w:rsidR="00734B64" w:rsidRPr="009E4FE1" w:rsidRDefault="00734B64" w:rsidP="00734B64">
      <w:pPr>
        <w:suppressAutoHyphens/>
        <w:ind w:right="-6" w:firstLine="567"/>
        <w:jc w:val="both"/>
        <w:rPr>
          <w:sz w:val="28"/>
          <w:szCs w:val="28"/>
        </w:rPr>
      </w:pPr>
      <w:r w:rsidRPr="009E4FE1">
        <w:rPr>
          <w:sz w:val="28"/>
          <w:szCs w:val="28"/>
        </w:rPr>
        <w:t xml:space="preserve">5.3. Конкурсная комиссия в срок не более 1 месяца направляет Заявителю мотивированный ответ.  </w:t>
      </w:r>
    </w:p>
    <w:p w:rsidR="00734B64" w:rsidRPr="009E4FE1" w:rsidRDefault="00734B64" w:rsidP="00734B64">
      <w:pPr>
        <w:pStyle w:val="a3"/>
        <w:suppressAutoHyphens/>
        <w:spacing w:before="0" w:beforeAutospacing="0" w:after="0" w:afterAutospacing="0"/>
        <w:ind w:right="-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4B64" w:rsidRPr="009E4FE1" w:rsidRDefault="00734B64" w:rsidP="00734B64">
      <w:pPr>
        <w:pStyle w:val="a3"/>
        <w:spacing w:before="0" w:beforeAutospacing="0" w:after="0" w:afterAutospacing="0"/>
        <w:ind w:right="488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4B64" w:rsidRDefault="00734B64" w:rsidP="00734B64">
      <w:pPr>
        <w:pStyle w:val="a3"/>
        <w:suppressAutoHyphens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4FE1">
        <w:rPr>
          <w:rFonts w:ascii="Times New Roman" w:hAnsi="Times New Roman" w:cs="Times New Roman"/>
          <w:color w:val="auto"/>
          <w:sz w:val="28"/>
          <w:szCs w:val="28"/>
          <w:highlight w:val="cyan"/>
        </w:rPr>
        <w:br w:type="page"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B90EEE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734B64" w:rsidRPr="009F74A6" w:rsidRDefault="00734B64" w:rsidP="00734B64">
      <w:pPr>
        <w:pStyle w:val="a3"/>
        <w:suppressAutoHyphens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Правилам</w:t>
      </w:r>
    </w:p>
    <w:p w:rsidR="00734B64" w:rsidRDefault="00734B64" w:rsidP="00734B64">
      <w:pPr>
        <w:pStyle w:val="a3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734B64" w:rsidRDefault="00734B64" w:rsidP="00734B64">
      <w:pPr>
        <w:pStyle w:val="a3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734B64" w:rsidRDefault="00734B64" w:rsidP="00734B64">
      <w:pPr>
        <w:pStyle w:val="a3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обязательных документов, </w:t>
      </w:r>
    </w:p>
    <w:p w:rsidR="00734B64" w:rsidRDefault="00734B64" w:rsidP="00734B64">
      <w:pPr>
        <w:pStyle w:val="a3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представляемых в муниципальную конкурсную комиссию</w:t>
      </w:r>
    </w:p>
    <w:p w:rsidR="00734B64" w:rsidRDefault="00734B64" w:rsidP="00734B64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4B64" w:rsidRDefault="00734B64" w:rsidP="00734B64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72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8226"/>
      </w:tblGrid>
      <w:tr w:rsidR="00734B64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suppressAutoHyphens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п\п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документов / </w:t>
            </w: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конкурсного материала</w:t>
            </w:r>
          </w:p>
        </w:tc>
      </w:tr>
      <w:tr w:rsidR="00734B64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4" w:rsidRPr="009F74A6" w:rsidRDefault="00734B64" w:rsidP="00523688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Представление заявителя на участие в конкурсе</w:t>
            </w:r>
          </w:p>
        </w:tc>
      </w:tr>
      <w:tr w:rsidR="00734B64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4" w:rsidRPr="009F74A6" w:rsidRDefault="00734B64" w:rsidP="00523688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о профессиональном образовании (копия, заверенная работодателем)</w:t>
            </w:r>
          </w:p>
        </w:tc>
      </w:tr>
      <w:tr w:rsidR="00734B64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4" w:rsidRPr="009F74A6" w:rsidRDefault="00734B64" w:rsidP="00523688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Трудовая книжка (копия, заверенная работодателем)</w:t>
            </w:r>
          </w:p>
        </w:tc>
      </w:tr>
      <w:tr w:rsidR="00734B64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4" w:rsidRPr="009F74A6" w:rsidRDefault="00734B64" w:rsidP="00523688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Тарификационный лист или приказ, подтверждающие объем учебной нагрузки в текущем учебном году (копия, заверенная работодателем)</w:t>
            </w:r>
          </w:p>
        </w:tc>
      </w:tr>
      <w:tr w:rsidR="00734B64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4" w:rsidRPr="009F74A6" w:rsidRDefault="00734B64" w:rsidP="00523688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4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Ходатайство профессионального сообщества учителей - предметников муниципального и (или) регионального уровня </w:t>
            </w:r>
          </w:p>
        </w:tc>
      </w:tr>
      <w:tr w:rsidR="00734B64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4" w:rsidRPr="00A97477" w:rsidRDefault="00734B64" w:rsidP="00523688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7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E75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о профессиональных достижениях учителя за 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учебных</w:t>
            </w:r>
            <w:r w:rsidRPr="00E75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года)</w:t>
            </w:r>
            <w:r w:rsidRPr="00A97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заверенная </w:t>
            </w:r>
            <w:r w:rsidRPr="00FC2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печатью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подписью руководителя образовательной организации</w:t>
            </w:r>
          </w:p>
        </w:tc>
      </w:tr>
      <w:tr w:rsidR="00734B64" w:rsidRPr="00FC29E1" w:rsidTr="0052368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64" w:rsidRPr="009F74A6" w:rsidRDefault="00734B64" w:rsidP="00523688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4" w:rsidRPr="00A97477" w:rsidRDefault="00734B64" w:rsidP="00523688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Портфолио (</w:t>
            </w:r>
            <w:r w:rsidRPr="00E75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документальные подтверждения публичной презентации общественности и профессиональному сообществу результатов педагогической деятельности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FC2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заверенные 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ечатью и подписью руководителя образовательной организации</w:t>
            </w:r>
            <w:r w:rsidRPr="00FC2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734B64" w:rsidRDefault="00734B64" w:rsidP="00734B64">
      <w:pPr>
        <w:pStyle w:val="a3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74A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bookmarkStart w:id="0" w:name="_GoBack"/>
      <w:bookmarkEnd w:id="0"/>
    </w:p>
    <w:sectPr w:rsidR="00734B64" w:rsidSect="00281FE4">
      <w:pgSz w:w="11906" w:h="16838"/>
      <w:pgMar w:top="539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455"/>
    <w:multiLevelType w:val="hybridMultilevel"/>
    <w:tmpl w:val="DFD80E6C"/>
    <w:lvl w:ilvl="0" w:tplc="AFE68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B44"/>
    <w:multiLevelType w:val="multilevel"/>
    <w:tmpl w:val="ED9863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BB6D17"/>
    <w:multiLevelType w:val="multilevel"/>
    <w:tmpl w:val="ED9863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D"/>
    <w:rsid w:val="004968BD"/>
    <w:rsid w:val="00734B64"/>
    <w:rsid w:val="00813A4A"/>
    <w:rsid w:val="008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B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34B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34B64"/>
    <w:pPr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Body Text"/>
    <w:basedOn w:val="a"/>
    <w:link w:val="a5"/>
    <w:rsid w:val="00734B6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34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34B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3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rsid w:val="00734B6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B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34B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34B64"/>
    <w:pPr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Body Text"/>
    <w:basedOn w:val="a"/>
    <w:link w:val="a5"/>
    <w:rsid w:val="00734B6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34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34B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3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rsid w:val="00734B6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НМЦ</cp:lastModifiedBy>
  <cp:revision>3</cp:revision>
  <dcterms:created xsi:type="dcterms:W3CDTF">2015-11-03T03:49:00Z</dcterms:created>
  <dcterms:modified xsi:type="dcterms:W3CDTF">2016-08-18T07:21:00Z</dcterms:modified>
</cp:coreProperties>
</file>